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8B13B">
      <w:pPr>
        <w:widowControl/>
        <w:wordWrap w:val="0"/>
        <w:rPr>
          <w:rFonts w:hint="eastAsia" w:ascii="宋体" w:hAnsi="宋体" w:cs="宋体"/>
          <w:b/>
          <w:bCs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附件4</w:t>
      </w:r>
      <w:r>
        <w:rPr>
          <w:rFonts w:ascii="宋体" w:hAnsi="宋体" w:cs="宋体"/>
          <w:b/>
          <w:bCs/>
          <w:kern w:val="0"/>
          <w:sz w:val="24"/>
          <w:szCs w:val="24"/>
        </w:rPr>
        <w:t xml:space="preserve"> </w:t>
      </w:r>
      <w:r>
        <w:rPr>
          <w:rFonts w:hint="eastAsia" w:ascii="宋体" w:hAnsi="宋体" w:cs="宋体"/>
          <w:b/>
          <w:bCs/>
          <w:kern w:val="0"/>
          <w:sz w:val="30"/>
          <w:szCs w:val="30"/>
        </w:rPr>
        <w:t>：</w:t>
      </w:r>
    </w:p>
    <w:p w14:paraId="605CA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瓯海中学202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sz w:val="44"/>
          <w:szCs w:val="44"/>
        </w:rPr>
        <w:t>年特长生招生</w:t>
      </w:r>
    </w:p>
    <w:p w14:paraId="1CCA0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（</w:t>
      </w:r>
      <w:r>
        <w:rPr>
          <w:rFonts w:hint="eastAsia" w:ascii="宋体" w:hAnsi="宋体" w:cs="宋体"/>
          <w:sz w:val="44"/>
          <w:szCs w:val="44"/>
          <w:lang w:val="en-US" w:eastAsia="zh-CN"/>
        </w:rPr>
        <w:t>课本剧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主演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）</w:t>
      </w:r>
      <w:r>
        <w:rPr>
          <w:rFonts w:hint="eastAsia" w:ascii="宋体" w:hAnsi="宋体" w:eastAsia="宋体" w:cs="宋体"/>
          <w:sz w:val="44"/>
          <w:szCs w:val="44"/>
        </w:rPr>
        <w:t>测试办法</w:t>
      </w:r>
    </w:p>
    <w:p w14:paraId="10C94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时间地点</w:t>
      </w:r>
    </w:p>
    <w:p w14:paraId="5ED9FB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firstLine="217" w:firstLineChars="68"/>
        <w:jc w:val="left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一）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报到时间：5月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上午7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00-7:30</w:t>
      </w:r>
    </w:p>
    <w:p w14:paraId="3C492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firstLine="217" w:firstLineChars="68"/>
        <w:jc w:val="left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二）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报到地点：浙江省瓯海中学图书馆三楼报告厅</w:t>
      </w:r>
    </w:p>
    <w:p w14:paraId="12962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firstLine="217" w:firstLineChars="68"/>
        <w:jc w:val="left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（三）测试开始时间：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上午8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00</w:t>
      </w:r>
    </w:p>
    <w:p w14:paraId="77725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firstLine="217" w:firstLineChars="68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（四）测试地点：瓯海中学艺术楼</w:t>
      </w:r>
    </w:p>
    <w:p w14:paraId="453091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二、报到须知</w:t>
      </w:r>
    </w:p>
    <w:p w14:paraId="520D95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（一）考生凭本人身份证原件或临时身份证到浙江省瓯海中学东门（龙霞路）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考点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。无身份证者，须出示户口本原件、派出所出具的户籍证明，或其他能有效证明本人身份的证件。</w:t>
      </w:r>
    </w:p>
    <w:p w14:paraId="1B2F00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（二）考生不得携带手机以及其他任何具有通讯、拍摄功能的电子设备进入考点，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当天不得穿戴有身份识别信息的服饰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；家长、带队老师及教练不得进入考点。</w:t>
      </w:r>
    </w:p>
    <w:p w14:paraId="3598AD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（三）报到测试流程如下：凭身份证入校→报到核对信息→分发准考证→抽签确定考试顺序→讲解考试流程注意事项→工作人员引导至候考区/考场→参加测试→测试结束立即离场（带走个人物品）。</w:t>
      </w:r>
    </w:p>
    <w:p w14:paraId="1B891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、测试内容说明</w:t>
      </w:r>
    </w:p>
    <w:p w14:paraId="6A43F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（一）遴选规则</w:t>
      </w:r>
    </w:p>
    <w:p w14:paraId="045586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1.本项目测试分三个大项进行，依次分别为：台词朗诵、新闻播报及即兴评述、命题小品。</w:t>
      </w:r>
    </w:p>
    <w:p w14:paraId="56A812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2.全部考核总分为100分，其中台词朗诵为20分，新闻播报及即兴评述为40分，命题小品为40分。</w:t>
      </w:r>
    </w:p>
    <w:p w14:paraId="7B7359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3.考生报到后首先抽取考试序号，然后按台词朗诵、新闻播报及即兴评述、命题小品顺序依次进行考试。</w:t>
      </w:r>
    </w:p>
    <w:p w14:paraId="31F5C3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4.考试结束，根据成绩总分从高到低予以录取。</w:t>
      </w:r>
      <w:bookmarkStart w:id="0" w:name="_GoBack"/>
      <w:bookmarkEnd w:id="0"/>
    </w:p>
    <w:p w14:paraId="3F64C9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5.整个考试过程中只提供塑料凳作为基础演出道具。</w:t>
      </w:r>
    </w:p>
    <w:p w14:paraId="58F4F5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）考试细则</w:t>
      </w:r>
    </w:p>
    <w:p w14:paraId="3FCC24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各项面试的打分保留小数点后一位数字。</w:t>
      </w:r>
    </w:p>
    <w:p w14:paraId="159F20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1.台词朗诵（20分）</w:t>
      </w:r>
    </w:p>
    <w:p w14:paraId="14A514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考生随机抽取朗诵台词一篇，准备时间5-10分钟。</w:t>
      </w:r>
    </w:p>
    <w:p w14:paraId="1C062B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【评分标准】普通话表达的准确性20%，情感表达和契合度40%，动作配合和肢体体态表达40%。</w:t>
      </w:r>
    </w:p>
    <w:p w14:paraId="33C352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2.新闻稿播报（10分）及即兴评述（30分）</w:t>
      </w:r>
    </w:p>
    <w:p w14:paraId="673AB1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考生随机抽取新闻稿件和即兴评述试题一篇，准备时间10—15分钟，其中评述时间2-3分钟，评述过程中，面试评委可以叫停。</w:t>
      </w:r>
    </w:p>
    <w:p w14:paraId="51BAD8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【新闻稿播报评分标准】播报时的体态和状态20%，按照普通话表达的准确性和表述流利度80%，错、漏、停一处扣1分，扣完为止。</w:t>
      </w:r>
    </w:p>
    <w:p w14:paraId="0822A5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【即兴评述评分标准】评述时长不足或超时，原则上得分不超过5分（现场有计时提示）。普通话表达的准确性30%，情感表达和契合度30%，动作配合和肢体体态表达40%。</w:t>
      </w:r>
    </w:p>
    <w:p w14:paraId="342EE9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3.命题小品（40分）</w:t>
      </w:r>
    </w:p>
    <w:p w14:paraId="06D30C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按照考试序号，随机抽取题目和组合，3或4人一组。每组准备时间15—20分钟，可以准确表达出题中所给的内容。表演中，面试评委可以针对表演情况叫停。小组表演结束后，面试评委可以针对个别演员提问或者加试个人表演题，作为最后给分的参考。</w:t>
      </w:r>
    </w:p>
    <w:p w14:paraId="69829F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【评分标准】整体情境设计与表述15%，台词设计与剧情传递的逻辑性15%，整体感情表达和无实物表演能力30%，肢体语言的准确性和舞台台风台感40%。</w:t>
      </w:r>
    </w:p>
    <w:p w14:paraId="14C5D1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435D67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8EF47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4MUmQ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A8EF47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5C22CC"/>
    <w:rsid w:val="006103A8"/>
    <w:rsid w:val="007E4873"/>
    <w:rsid w:val="009D5CA5"/>
    <w:rsid w:val="00BB3558"/>
    <w:rsid w:val="00E175AB"/>
    <w:rsid w:val="00E910AB"/>
    <w:rsid w:val="00FD5EE8"/>
    <w:rsid w:val="042F4BE3"/>
    <w:rsid w:val="0CEF251A"/>
    <w:rsid w:val="0E6B4AD9"/>
    <w:rsid w:val="0F46589C"/>
    <w:rsid w:val="134A726A"/>
    <w:rsid w:val="15D816B2"/>
    <w:rsid w:val="20B806C9"/>
    <w:rsid w:val="218D7ADF"/>
    <w:rsid w:val="25D6637B"/>
    <w:rsid w:val="2C4F586B"/>
    <w:rsid w:val="2D167823"/>
    <w:rsid w:val="2FE92656"/>
    <w:rsid w:val="2FFD14C9"/>
    <w:rsid w:val="33265BA4"/>
    <w:rsid w:val="334E1A81"/>
    <w:rsid w:val="35AE749A"/>
    <w:rsid w:val="440C24FA"/>
    <w:rsid w:val="4C5C22CC"/>
    <w:rsid w:val="5065077F"/>
    <w:rsid w:val="528F18B0"/>
    <w:rsid w:val="5B7A12FD"/>
    <w:rsid w:val="5CB87D6C"/>
    <w:rsid w:val="730C726E"/>
    <w:rsid w:val="771E5876"/>
    <w:rsid w:val="7B47323F"/>
    <w:rsid w:val="7B6E0A97"/>
    <w:rsid w:val="7B9207C8"/>
    <w:rsid w:val="7F0A3FFF"/>
    <w:rsid w:val="7FA3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22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qFormat/>
    <w:uiPriority w:val="0"/>
    <w:rPr>
      <w:color w:val="333333"/>
      <w:u w:val="none"/>
    </w:rPr>
  </w:style>
  <w:style w:type="character" w:styleId="10">
    <w:name w:val="Emphasis"/>
    <w:basedOn w:val="8"/>
    <w:qFormat/>
    <w:uiPriority w:val="0"/>
  </w:style>
  <w:style w:type="character" w:styleId="11">
    <w:name w:val="Hyperlink"/>
    <w:basedOn w:val="8"/>
    <w:qFormat/>
    <w:uiPriority w:val="0"/>
    <w:rPr>
      <w:color w:val="333333"/>
      <w:u w:val="none"/>
    </w:rPr>
  </w:style>
  <w:style w:type="character" w:styleId="12">
    <w:name w:val="HTML Code"/>
    <w:basedOn w:val="8"/>
    <w:qFormat/>
    <w:uiPriority w:val="0"/>
    <w:rPr>
      <w:rFonts w:ascii="Courier New" w:hAnsi="Courier New"/>
      <w:sz w:val="20"/>
    </w:rPr>
  </w:style>
  <w:style w:type="character" w:styleId="13">
    <w:name w:val="HTML Cite"/>
    <w:basedOn w:val="8"/>
    <w:qFormat/>
    <w:uiPriority w:val="0"/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paragraph" w:customStyle="1" w:styleId="15">
    <w:name w:val="列表段落1"/>
    <w:basedOn w:val="1"/>
    <w:qFormat/>
    <w:uiPriority w:val="34"/>
    <w:pPr>
      <w:ind w:firstLine="420" w:firstLineChars="200"/>
    </w:pPr>
  </w:style>
  <w:style w:type="character" w:customStyle="1" w:styleId="16">
    <w:name w:val="s11"/>
    <w:basedOn w:val="8"/>
    <w:qFormat/>
    <w:uiPriority w:val="0"/>
    <w:rPr>
      <w:b/>
      <w:bCs/>
      <w:color w:val="333333"/>
      <w:sz w:val="24"/>
      <w:szCs w:val="24"/>
    </w:rPr>
  </w:style>
  <w:style w:type="character" w:customStyle="1" w:styleId="17">
    <w:name w:val="s12"/>
    <w:basedOn w:val="8"/>
    <w:qFormat/>
    <w:uiPriority w:val="0"/>
    <w:rPr>
      <w:b/>
      <w:bCs/>
      <w:color w:val="3A782F"/>
      <w:sz w:val="24"/>
      <w:szCs w:val="24"/>
    </w:rPr>
  </w:style>
  <w:style w:type="character" w:customStyle="1" w:styleId="18">
    <w:name w:val="s13"/>
    <w:basedOn w:val="8"/>
    <w:qFormat/>
    <w:uiPriority w:val="0"/>
    <w:rPr>
      <w:color w:val="666666"/>
    </w:rPr>
  </w:style>
  <w:style w:type="character" w:customStyle="1" w:styleId="19">
    <w:name w:val="s14"/>
    <w:basedOn w:val="8"/>
    <w:qFormat/>
    <w:uiPriority w:val="0"/>
    <w:rPr>
      <w:color w:val="666666"/>
    </w:rPr>
  </w:style>
  <w:style w:type="character" w:customStyle="1" w:styleId="20">
    <w:name w:val="s21"/>
    <w:basedOn w:val="8"/>
    <w:qFormat/>
    <w:uiPriority w:val="0"/>
    <w:rPr>
      <w:sz w:val="18"/>
      <w:szCs w:val="18"/>
    </w:rPr>
  </w:style>
  <w:style w:type="character" w:customStyle="1" w:styleId="21">
    <w:name w:val="页眉 字符"/>
    <w:basedOn w:val="8"/>
    <w:link w:val="3"/>
    <w:qFormat/>
    <w:uiPriority w:val="0"/>
    <w:rPr>
      <w:kern w:val="2"/>
      <w:sz w:val="18"/>
      <w:szCs w:val="18"/>
    </w:rPr>
  </w:style>
  <w:style w:type="character" w:customStyle="1" w:styleId="22">
    <w:name w:val="HTML 预设格式 字符"/>
    <w:basedOn w:val="8"/>
    <w:link w:val="4"/>
    <w:qFormat/>
    <w:uiPriority w:val="0"/>
    <w:rPr>
      <w:rFonts w:ascii="Arial" w:hAnsi="Arial" w:cs="Arial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1055</Words>
  <Characters>1120</Characters>
  <Lines>8</Lines>
  <Paragraphs>2</Paragraphs>
  <TotalTime>20</TotalTime>
  <ScaleCrop>false</ScaleCrop>
  <LinksUpToDate>false</LinksUpToDate>
  <CharactersWithSpaces>1121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2024-05-10T10:05:00Z</dcterms:created>
  <dc:creator>Administrator</dc:creator>
  <cp:lastModifiedBy>蔡金挺</cp:lastModifiedBy>
  <dcterms:modified xsi:type="dcterms:W3CDTF">2026-05-08T08:44:01Z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AF7E5CBBE32840B5820A8A08EA7F8BD9_13</vt:lpwstr>
  </property>
  <property fmtid="{D5CDD505-2E9C-101B-9397-08002B2CF9AE}" pid="4" name="KSOTemplateDocerSaveRecord">
    <vt:lpwstr>eyJoZGlkIjoiNDY0MzQwNDM3NzMyOTAwZGViMTFjZmY0M2U4NTllMzgiLCJ1c2VySWQiOiIzMDAwNTUzNDcifQ==</vt:lpwstr>
  </property>
</Properties>
</file>