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8B13B" w14:textId="77777777" w:rsidR="00E910AB" w:rsidRDefault="00000000">
      <w:pPr>
        <w:widowControl/>
        <w:wordWrap w:val="0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附件4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：</w:t>
      </w:r>
    </w:p>
    <w:p w14:paraId="4C53F44F" w14:textId="77777777" w:rsidR="00E910AB" w:rsidRDefault="00000000">
      <w:pPr>
        <w:widowControl/>
        <w:wordWrap w:val="0"/>
        <w:ind w:firstLineChars="300" w:firstLine="904"/>
        <w:rPr>
          <w:rFonts w:ascii="宋体" w:hAnsi="宋体"/>
          <w:b/>
          <w:color w:val="FF0000"/>
          <w:sz w:val="28"/>
        </w:rPr>
      </w:pPr>
      <w:proofErr w:type="gramStart"/>
      <w:r>
        <w:rPr>
          <w:rFonts w:ascii="宋体" w:hAnsi="宋体" w:cs="宋体"/>
          <w:b/>
          <w:bCs/>
          <w:kern w:val="0"/>
          <w:sz w:val="30"/>
          <w:szCs w:val="30"/>
        </w:rPr>
        <w:t>瓯</w:t>
      </w:r>
      <w:proofErr w:type="gramEnd"/>
      <w:r>
        <w:rPr>
          <w:rFonts w:ascii="宋体" w:hAnsi="宋体" w:cs="宋体"/>
          <w:b/>
          <w:bCs/>
          <w:kern w:val="0"/>
          <w:sz w:val="30"/>
          <w:szCs w:val="30"/>
        </w:rPr>
        <w:t>海中学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2023年话剧主演类</w:t>
      </w:r>
      <w:r>
        <w:rPr>
          <w:rFonts w:ascii="宋体" w:hAnsi="宋体" w:cs="宋体"/>
          <w:b/>
          <w:bCs/>
          <w:kern w:val="0"/>
          <w:sz w:val="30"/>
          <w:szCs w:val="30"/>
        </w:rPr>
        <w:t>特长生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测试流程及办法</w:t>
      </w:r>
    </w:p>
    <w:p w14:paraId="4BD0464D" w14:textId="77777777" w:rsidR="00E910AB" w:rsidRDefault="00000000">
      <w:pPr>
        <w:pStyle w:val="1"/>
        <w:snapToGrid w:val="0"/>
        <w:spacing w:line="360" w:lineRule="auto"/>
        <w:ind w:firstLineChars="0" w:firstLine="0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第一部分  测试时间和地点</w:t>
      </w:r>
    </w:p>
    <w:p w14:paraId="1025DC61" w14:textId="77777777" w:rsidR="00E910AB" w:rsidRDefault="00000000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【报到时间】2024年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 19日0</w:t>
      </w:r>
      <w:r>
        <w:rPr>
          <w:rFonts w:ascii="宋体" w:hAnsi="宋体"/>
          <w:sz w:val="24"/>
          <w:szCs w:val="24"/>
        </w:rPr>
        <w:t>7: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（话剧主演）</w:t>
      </w:r>
    </w:p>
    <w:p w14:paraId="17843801" w14:textId="77777777" w:rsidR="00E910AB" w:rsidRDefault="00000000">
      <w:pPr>
        <w:pStyle w:val="1"/>
        <w:snapToGrid w:val="0"/>
        <w:spacing w:line="360" w:lineRule="auto"/>
        <w:ind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【报到地点】浙江省</w:t>
      </w:r>
      <w:proofErr w:type="gramStart"/>
      <w:r>
        <w:rPr>
          <w:rFonts w:ascii="宋体" w:hAnsi="宋体" w:hint="eastAsia"/>
          <w:sz w:val="24"/>
          <w:szCs w:val="24"/>
        </w:rPr>
        <w:t>瓯</w:t>
      </w:r>
      <w:proofErr w:type="gramEnd"/>
      <w:r>
        <w:rPr>
          <w:rFonts w:ascii="宋体" w:hAnsi="宋体" w:hint="eastAsia"/>
          <w:sz w:val="24"/>
          <w:szCs w:val="24"/>
        </w:rPr>
        <w:t>海中学图书馆三楼报告厅</w:t>
      </w:r>
    </w:p>
    <w:p w14:paraId="46652BC5" w14:textId="77777777" w:rsidR="00E910AB" w:rsidRDefault="00000000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【测试时间】2024年5月19日07</w:t>
      </w:r>
      <w:r>
        <w:rPr>
          <w:rFonts w:ascii="宋体" w:hAnsi="宋体"/>
          <w:sz w:val="24"/>
          <w:szCs w:val="24"/>
        </w:rPr>
        <w:t>:</w:t>
      </w:r>
      <w:r>
        <w:rPr>
          <w:rFonts w:ascii="宋体" w:hAnsi="宋体" w:hint="eastAsia"/>
          <w:sz w:val="24"/>
          <w:szCs w:val="24"/>
        </w:rPr>
        <w:t>30-12:00（话剧主演）</w:t>
      </w:r>
    </w:p>
    <w:p w14:paraId="324D0141" w14:textId="77777777" w:rsidR="00E910AB" w:rsidRDefault="00000000">
      <w:pPr>
        <w:pStyle w:val="1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【测试地点】</w:t>
      </w:r>
      <w:proofErr w:type="gramStart"/>
      <w:r>
        <w:rPr>
          <w:rFonts w:ascii="宋体" w:hAnsi="宋体" w:hint="eastAsia"/>
          <w:sz w:val="24"/>
          <w:szCs w:val="24"/>
        </w:rPr>
        <w:t>瓯</w:t>
      </w:r>
      <w:proofErr w:type="gramEnd"/>
      <w:r>
        <w:rPr>
          <w:rFonts w:ascii="宋体" w:hAnsi="宋体" w:hint="eastAsia"/>
          <w:sz w:val="24"/>
          <w:szCs w:val="24"/>
        </w:rPr>
        <w:t>海中学艺术楼二楼</w:t>
      </w:r>
    </w:p>
    <w:p w14:paraId="4F35E88A" w14:textId="77777777" w:rsidR="00E910AB" w:rsidRDefault="00000000">
      <w:pPr>
        <w:pStyle w:val="1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【测试须知】</w:t>
      </w:r>
    </w:p>
    <w:p w14:paraId="6226CC60" w14:textId="77777777" w:rsidR="00E910AB" w:rsidRDefault="00000000">
      <w:pPr>
        <w:pStyle w:val="1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家长在考试区域外等待，不得出现在考生考试和备考区域，否则该考生成绩作废。</w:t>
      </w:r>
    </w:p>
    <w:p w14:paraId="057B5B57" w14:textId="77777777" w:rsidR="00E910AB" w:rsidRDefault="00000000">
      <w:pPr>
        <w:pStyle w:val="1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进入考生不得携带手机等具有查询、存储功能的电子设备进入考试和备考区域，否则该考生成绩作废。</w:t>
      </w:r>
    </w:p>
    <w:p w14:paraId="686BD1A0" w14:textId="77777777" w:rsidR="00E910AB" w:rsidRDefault="00000000">
      <w:pPr>
        <w:pStyle w:val="1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整个考试过程中只提供苹果箱作为基础演出道具，自备稿件部分有道具需要的需要自备。</w:t>
      </w:r>
    </w:p>
    <w:p w14:paraId="0B55C9BC" w14:textId="77777777" w:rsidR="00E910AB" w:rsidRDefault="00000000">
      <w:pPr>
        <w:pStyle w:val="1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考试中允许学生换装，所需服装请学生自备。考生着装不能有身份识别信（如校服）。</w:t>
      </w:r>
    </w:p>
    <w:p w14:paraId="7528E645" w14:textId="77777777" w:rsidR="00E910AB" w:rsidRDefault="00000000">
      <w:pPr>
        <w:pStyle w:val="1"/>
        <w:numPr>
          <w:ilvl w:val="0"/>
          <w:numId w:val="8"/>
        </w:numPr>
        <w:tabs>
          <w:tab w:val="center" w:pos="4889"/>
        </w:tabs>
        <w:snapToGrid w:val="0"/>
        <w:spacing w:line="360" w:lineRule="auto"/>
        <w:ind w:firstLine="562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测试办法及预录取方案</w:t>
      </w:r>
    </w:p>
    <w:p w14:paraId="3D16CF04" w14:textId="77777777" w:rsidR="00E910AB" w:rsidRDefault="00000000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1.遴选规则</w:t>
      </w:r>
    </w:p>
    <w:p w14:paraId="2F10A04D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（1）本项目测试分三个大项进行，依次分别为：自备稿件朗诵、新闻播报及即兴评述、命题小品。</w:t>
      </w:r>
    </w:p>
    <w:p w14:paraId="2BE26744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（2）全部考核总分为100分，其中自备稿件朗诵为20分，新闻播报及即兴评述为40分，命题小品为40分。</w:t>
      </w:r>
    </w:p>
    <w:p w14:paraId="27A06582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（3）考试报道后首先抽取考试序号，然后各项考试内容依次进行，顺序为自备稿件朗诵、新闻播报及即兴评述、命题小品。</w:t>
      </w:r>
    </w:p>
    <w:p w14:paraId="4F6302D8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（4）考试</w:t>
      </w:r>
      <w:proofErr w:type="gramStart"/>
      <w:r>
        <w:rPr>
          <w:rFonts w:ascii="宋体" w:hAnsi="宋体" w:hint="eastAsia"/>
          <w:sz w:val="24"/>
          <w:szCs w:val="24"/>
        </w:rPr>
        <w:t>试</w:t>
      </w:r>
      <w:proofErr w:type="gramEnd"/>
      <w:r>
        <w:rPr>
          <w:rFonts w:ascii="宋体" w:hAnsi="宋体" w:hint="eastAsia"/>
          <w:sz w:val="24"/>
          <w:szCs w:val="24"/>
        </w:rPr>
        <w:t>结束，根据三项成绩折算后的总分从高到</w:t>
      </w:r>
      <w:proofErr w:type="gramStart"/>
      <w:r>
        <w:rPr>
          <w:rFonts w:ascii="宋体" w:hAnsi="宋体" w:hint="eastAsia"/>
          <w:sz w:val="24"/>
          <w:szCs w:val="24"/>
        </w:rPr>
        <w:t>低予以</w:t>
      </w:r>
      <w:proofErr w:type="gramEnd"/>
      <w:r>
        <w:rPr>
          <w:rFonts w:ascii="宋体" w:hAnsi="宋体"/>
          <w:sz w:val="24"/>
          <w:szCs w:val="24"/>
        </w:rPr>
        <w:t>录</w:t>
      </w:r>
      <w:r>
        <w:rPr>
          <w:rFonts w:ascii="宋体" w:hAnsi="宋体" w:hint="eastAsia"/>
          <w:sz w:val="24"/>
          <w:szCs w:val="24"/>
        </w:rPr>
        <w:t>取</w:t>
      </w:r>
      <w:r>
        <w:rPr>
          <w:rFonts w:ascii="宋体" w:hAnsi="宋体"/>
          <w:sz w:val="24"/>
          <w:szCs w:val="24"/>
        </w:rPr>
        <w:t>。</w:t>
      </w:r>
    </w:p>
    <w:p w14:paraId="2470F169" w14:textId="77777777" w:rsidR="00E910AB" w:rsidRDefault="00000000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2.考试细则</w:t>
      </w:r>
    </w:p>
    <w:p w14:paraId="1BEA13ED" w14:textId="77777777" w:rsidR="00E910AB" w:rsidRDefault="00000000">
      <w:pPr>
        <w:snapToGrid w:val="0"/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各项面试的打分规则都采用10分制，保留小数点后一位数字，计入总分时按照各部分占比情况折算权重计分。</w:t>
      </w:r>
    </w:p>
    <w:p w14:paraId="7E0B2936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fldChar w:fldCharType="begin"/>
      </w:r>
      <w:r>
        <w:rPr>
          <w:rFonts w:ascii="宋体" w:hAnsi="宋体" w:hint="eastAsia"/>
          <w:sz w:val="24"/>
          <w:szCs w:val="24"/>
        </w:rPr>
        <w:instrText xml:space="preserve"> = 1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>
        <w:rPr>
          <w:sz w:val="24"/>
          <w:szCs w:val="24"/>
        </w:rPr>
        <w:t>①</w:t>
      </w:r>
      <w:r>
        <w:rPr>
          <w:rFonts w:ascii="宋体" w:hAnsi="宋体" w:hint="eastAsia"/>
          <w:sz w:val="24"/>
          <w:szCs w:val="24"/>
        </w:rPr>
        <w:fldChar w:fldCharType="end"/>
      </w:r>
      <w:r>
        <w:rPr>
          <w:rFonts w:ascii="宋体" w:hAnsi="宋体" w:hint="eastAsia"/>
          <w:sz w:val="24"/>
          <w:szCs w:val="24"/>
        </w:rPr>
        <w:t>自备稿件朗诵（20分）</w:t>
      </w:r>
    </w:p>
    <w:p w14:paraId="0D38ECB7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考生朗诵自备稿件一篇，时长原则上控制在3分钟以内。稿件内容可以为诗歌、散文、故事或台词等文本形式，最好有一定的表演演绎。表演过程中，面试评委可以叫停。</w:t>
      </w:r>
    </w:p>
    <w:p w14:paraId="5BDDD1C4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【评分标准】普通话表达的准确性20%，情感表达和契合度40%，动作配合和肢体体态表达40%。</w:t>
      </w:r>
    </w:p>
    <w:p w14:paraId="67C52943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fldChar w:fldCharType="begin"/>
      </w:r>
      <w:r>
        <w:rPr>
          <w:rFonts w:ascii="宋体" w:hAnsi="宋体" w:hint="eastAsia"/>
          <w:sz w:val="24"/>
          <w:szCs w:val="24"/>
        </w:rPr>
        <w:instrText xml:space="preserve"> = 2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>
        <w:rPr>
          <w:sz w:val="24"/>
          <w:szCs w:val="24"/>
        </w:rPr>
        <w:t>②</w:t>
      </w:r>
      <w:r>
        <w:rPr>
          <w:rFonts w:ascii="宋体" w:hAnsi="宋体" w:hint="eastAsia"/>
          <w:sz w:val="24"/>
          <w:szCs w:val="24"/>
        </w:rPr>
        <w:fldChar w:fldCharType="end"/>
      </w:r>
      <w:r>
        <w:rPr>
          <w:rFonts w:ascii="宋体" w:hAnsi="宋体" w:hint="eastAsia"/>
          <w:sz w:val="24"/>
          <w:szCs w:val="24"/>
        </w:rPr>
        <w:t>新闻稿播报（10分）及即兴评述（30分）</w:t>
      </w:r>
    </w:p>
    <w:p w14:paraId="11CCE01C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考生随机抽取新闻稿件和即兴评述试题一篇，准备时间10分钟，评述过程中，面试评委可以叫停。</w:t>
      </w:r>
    </w:p>
    <w:p w14:paraId="7BBE53CE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【新闻稿播报评分标准】播报时的体态和状态20%，按照普通话表达的准确性和表述流利度80%，错、漏、停一处扣1分，扣完为止。</w:t>
      </w:r>
    </w:p>
    <w:p w14:paraId="4FA20A89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【即兴评述评分标准】评述时长少于2分钟的，原则上得分不超过5分。普通话表达的准确性和流畅度30%，情感表达和契合度30%，动作配合和肢体体态表达40%。</w:t>
      </w:r>
    </w:p>
    <w:p w14:paraId="167AF79F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fldChar w:fldCharType="begin"/>
      </w:r>
      <w:r>
        <w:rPr>
          <w:rFonts w:ascii="宋体" w:hAnsi="宋体" w:hint="eastAsia"/>
          <w:sz w:val="24"/>
          <w:szCs w:val="24"/>
        </w:rPr>
        <w:instrText xml:space="preserve"> = 3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>
        <w:t>③</w:t>
      </w:r>
      <w:r>
        <w:rPr>
          <w:rFonts w:ascii="宋体" w:hAnsi="宋体" w:hint="eastAsia"/>
          <w:sz w:val="24"/>
          <w:szCs w:val="24"/>
        </w:rPr>
        <w:fldChar w:fldCharType="end"/>
      </w:r>
      <w:r>
        <w:rPr>
          <w:rFonts w:ascii="宋体" w:hAnsi="宋体" w:hint="eastAsia"/>
          <w:sz w:val="24"/>
          <w:szCs w:val="24"/>
        </w:rPr>
        <w:t>命题小品（40分）</w:t>
      </w:r>
    </w:p>
    <w:p w14:paraId="067A5E0A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按照考试序号，随机抽取题目和组合，3至5人一组。每组准备时间15分钟，可以准确表达出题中所给的内容。表演中，面试评委可以针对表演情况叫停。</w:t>
      </w:r>
      <w:r>
        <w:rPr>
          <w:rFonts w:ascii="宋体" w:hAnsi="宋体" w:hint="eastAsia"/>
          <w:b/>
          <w:bCs/>
          <w:sz w:val="24"/>
          <w:szCs w:val="24"/>
        </w:rPr>
        <w:t>小组表演结束后，面试评委可以针对个别演员提问或者加试个人表演题，作为最后给分的参考。</w:t>
      </w:r>
    </w:p>
    <w:p w14:paraId="1F765FDB" w14:textId="77777777" w:rsidR="00E910AB" w:rsidRDefault="00000000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【评分标准】整体情境设计与表述15%，台词设计与剧情传递的逻辑性15%，整体感情表达和无实物表演能力30%，肢体语言的准确性和舞台</w:t>
      </w:r>
      <w:proofErr w:type="gramStart"/>
      <w:r>
        <w:rPr>
          <w:rFonts w:ascii="宋体" w:hAnsi="宋体" w:hint="eastAsia"/>
          <w:sz w:val="24"/>
          <w:szCs w:val="24"/>
        </w:rPr>
        <w:t>台风台感</w:t>
      </w:r>
      <w:proofErr w:type="gramEnd"/>
      <w:r>
        <w:rPr>
          <w:rFonts w:ascii="宋体" w:hAnsi="宋体" w:hint="eastAsia"/>
          <w:sz w:val="24"/>
          <w:szCs w:val="24"/>
        </w:rPr>
        <w:t>40%。</w:t>
      </w:r>
    </w:p>
    <w:p w14:paraId="1B480D35" w14:textId="77777777" w:rsidR="00E910AB" w:rsidRDefault="00000000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3.录取说明</w:t>
      </w:r>
    </w:p>
    <w:p w14:paraId="362F6A05" w14:textId="77777777" w:rsidR="00E910AB" w:rsidRDefault="00000000">
      <w:pPr>
        <w:widowControl/>
        <w:shd w:val="clear" w:color="auto" w:fill="FFFFFF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按考生测试总分从高</w:t>
      </w:r>
      <w:proofErr w:type="gramStart"/>
      <w:r>
        <w:rPr>
          <w:rFonts w:ascii="宋体" w:hAnsi="宋体" w:hint="eastAsia"/>
          <w:sz w:val="24"/>
          <w:szCs w:val="24"/>
        </w:rPr>
        <w:t>到低预录取</w:t>
      </w:r>
      <w:proofErr w:type="gramEnd"/>
      <w:r>
        <w:rPr>
          <w:rFonts w:ascii="宋体" w:hAnsi="宋体" w:hint="eastAsia"/>
          <w:sz w:val="24"/>
          <w:szCs w:val="24"/>
        </w:rPr>
        <w:t>4人，备录取4人，其中面向各县、市预录取不超过3人。</w:t>
      </w:r>
    </w:p>
    <w:p w14:paraId="14C5D111" w14:textId="77777777" w:rsidR="00E910AB" w:rsidRDefault="00E910AB"/>
    <w:sectPr w:rsidR="00E910AB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B9412" w14:textId="77777777" w:rsidR="00FD5EE8" w:rsidRDefault="00FD5EE8">
      <w:r>
        <w:separator/>
      </w:r>
    </w:p>
  </w:endnote>
  <w:endnote w:type="continuationSeparator" w:id="0">
    <w:p w14:paraId="086EB9FA" w14:textId="77777777" w:rsidR="00FD5EE8" w:rsidRDefault="00FD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35D67" w14:textId="77777777" w:rsidR="00E910AB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A04D9F" wp14:editId="19CEB8A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EF474" w14:textId="77777777" w:rsidR="00E910AB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04D9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2A8EF474" w14:textId="77777777" w:rsidR="00E910AB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F98F3" w14:textId="77777777" w:rsidR="00FD5EE8" w:rsidRDefault="00FD5EE8">
      <w:r>
        <w:separator/>
      </w:r>
    </w:p>
  </w:footnote>
  <w:footnote w:type="continuationSeparator" w:id="0">
    <w:p w14:paraId="51529DCE" w14:textId="77777777" w:rsidR="00FD5EE8" w:rsidRDefault="00FD5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364139858">
    <w:abstractNumId w:val="5"/>
  </w:num>
  <w:num w:numId="2" w16cid:durableId="1099644470">
    <w:abstractNumId w:val="9"/>
  </w:num>
  <w:num w:numId="3" w16cid:durableId="393967733">
    <w:abstractNumId w:val="3"/>
  </w:num>
  <w:num w:numId="4" w16cid:durableId="1173255159">
    <w:abstractNumId w:val="4"/>
  </w:num>
  <w:num w:numId="5" w16cid:durableId="2104452048">
    <w:abstractNumId w:val="2"/>
  </w:num>
  <w:num w:numId="6" w16cid:durableId="2113931578">
    <w:abstractNumId w:val="1"/>
  </w:num>
  <w:num w:numId="7" w16cid:durableId="2140760117">
    <w:abstractNumId w:val="10"/>
  </w:num>
  <w:num w:numId="8" w16cid:durableId="582881374">
    <w:abstractNumId w:val="0"/>
  </w:num>
  <w:num w:numId="9" w16cid:durableId="1355229196">
    <w:abstractNumId w:val="6"/>
  </w:num>
  <w:num w:numId="10" w16cid:durableId="1543245581">
    <w:abstractNumId w:val="7"/>
  </w:num>
  <w:num w:numId="11" w16cid:durableId="5247506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7E4873"/>
    <w:rsid w:val="00BB3558"/>
    <w:rsid w:val="00E910AB"/>
    <w:rsid w:val="00FD5EE8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2F64608"/>
  <w15:docId w15:val="{C9D480E9-1BBA-46A7-9C55-FCAC77E5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 徐</cp:lastModifiedBy>
  <cp:revision>3</cp:revision>
  <dcterms:created xsi:type="dcterms:W3CDTF">2024-05-10T10:05:00Z</dcterms:created>
  <dcterms:modified xsi:type="dcterms:W3CDTF">2024-05-10T10:06:00Z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